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071AD3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071AD3" w:rsidRPr="00071AD3" w:rsidP="00071AD3">
      <w:pPr>
        <w:pStyle w:val="BodyText"/>
        <w:ind w:firstLine="567"/>
        <w:rPr>
          <w:szCs w:val="26"/>
        </w:rPr>
      </w:pPr>
      <w:r w:rsidRPr="00071AD3">
        <w:rPr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071AD3">
        <w:rPr>
          <w:sz w:val="26"/>
          <w:szCs w:val="26"/>
        </w:rPr>
        <w:t>448-2805</w:t>
      </w:r>
      <w:r w:rsidRPr="0027442B">
        <w:rPr>
          <w:sz w:val="26"/>
          <w:szCs w:val="26"/>
        </w:rPr>
        <w:t xml:space="preserve">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в отношении должностного лица – </w:t>
      </w:r>
      <w:r w:rsidR="009A1A94">
        <w:rPr>
          <w:b/>
          <w:sz w:val="26"/>
          <w:szCs w:val="26"/>
        </w:rPr>
        <w:t xml:space="preserve">*** </w:t>
      </w:r>
      <w:r w:rsidR="00071AD3">
        <w:rPr>
          <w:sz w:val="26"/>
          <w:szCs w:val="26"/>
        </w:rPr>
        <w:t xml:space="preserve">Тихоновой </w:t>
      </w:r>
      <w:r w:rsidR="009A1A94">
        <w:rPr>
          <w:b/>
          <w:sz w:val="26"/>
          <w:szCs w:val="26"/>
        </w:rPr>
        <w:t>***</w:t>
      </w:r>
      <w:r w:rsidRPr="0027442B">
        <w:rPr>
          <w:sz w:val="26"/>
          <w:szCs w:val="26"/>
        </w:rPr>
        <w:t xml:space="preserve">, </w:t>
      </w:r>
    </w:p>
    <w:p w:rsidR="004B0E7F" w:rsidRPr="0027442B" w:rsidP="004B0E7F">
      <w:pPr>
        <w:pStyle w:val="BodyTextIndent2"/>
        <w:rPr>
          <w:sz w:val="26"/>
          <w:szCs w:val="26"/>
        </w:rPr>
      </w:pP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Тихонова М.В.</w:t>
      </w:r>
      <w:r w:rsidRPr="0027442B">
        <w:rPr>
          <w:szCs w:val="26"/>
        </w:rPr>
        <w:t xml:space="preserve">, являясь </w:t>
      </w:r>
      <w:r w:rsidR="009A1A94">
        <w:rPr>
          <w:b/>
          <w:szCs w:val="26"/>
        </w:rPr>
        <w:t>**</w:t>
      </w:r>
      <w:r w:rsidR="009A1A94">
        <w:rPr>
          <w:b/>
          <w:szCs w:val="26"/>
        </w:rPr>
        <w:t xml:space="preserve">* </w:t>
      </w:r>
      <w:r>
        <w:rPr>
          <w:szCs w:val="26"/>
        </w:rPr>
        <w:t xml:space="preserve"> </w:t>
      </w:r>
      <w:r w:rsidRPr="0027442B">
        <w:rPr>
          <w:szCs w:val="26"/>
        </w:rPr>
        <w:t>и</w:t>
      </w:r>
      <w:r w:rsidRPr="0027442B">
        <w:rPr>
          <w:szCs w:val="26"/>
        </w:rPr>
        <w:t xml:space="preserve"> исполняя свои обязанности по адре</w:t>
      </w:r>
      <w:r>
        <w:rPr>
          <w:szCs w:val="26"/>
        </w:rPr>
        <w:t xml:space="preserve">су: </w:t>
      </w:r>
      <w:r w:rsidR="009A1A94">
        <w:rPr>
          <w:b/>
          <w:szCs w:val="26"/>
        </w:rPr>
        <w:t xml:space="preserve">*** </w:t>
      </w:r>
      <w:r w:rsidRPr="0027442B">
        <w:rPr>
          <w:szCs w:val="26"/>
        </w:rPr>
        <w:t>не своевременно предоставила сведения о застрахованных лицах по форме ЕФС-1</w:t>
      </w:r>
      <w:r>
        <w:rPr>
          <w:szCs w:val="26"/>
        </w:rPr>
        <w:t>, раздел 2</w:t>
      </w:r>
      <w:r>
        <w:rPr>
          <w:szCs w:val="26"/>
        </w:rPr>
        <w:t xml:space="preserve"> за </w:t>
      </w:r>
      <w:r>
        <w:rPr>
          <w:szCs w:val="26"/>
        </w:rPr>
        <w:t xml:space="preserve">12 месяцев </w:t>
      </w:r>
      <w:r>
        <w:rPr>
          <w:szCs w:val="26"/>
        </w:rPr>
        <w:t>2023 год</w:t>
      </w:r>
      <w:r>
        <w:rPr>
          <w:szCs w:val="26"/>
        </w:rPr>
        <w:t>а</w:t>
      </w:r>
      <w:r w:rsidRPr="0027442B">
        <w:rPr>
          <w:szCs w:val="26"/>
        </w:rPr>
        <w:t xml:space="preserve"> в  ОСФР по ХМАО - Югре, чем нарушила </w:t>
      </w:r>
      <w:r w:rsidRPr="008F5407">
        <w:rPr>
          <w:szCs w:val="26"/>
        </w:rPr>
        <w:t>п.1 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071AD3">
        <w:rPr>
          <w:sz w:val="26"/>
          <w:szCs w:val="26"/>
        </w:rPr>
        <w:t>Тихонова М.В.</w:t>
      </w:r>
      <w:r w:rsidRPr="0027442B">
        <w:rPr>
          <w:sz w:val="26"/>
          <w:szCs w:val="26"/>
        </w:rPr>
        <w:t xml:space="preserve">  </w:t>
      </w:r>
      <w:r w:rsidRPr="0027442B">
        <w:rPr>
          <w:color w:val="000000" w:themeColor="text1"/>
          <w:sz w:val="26"/>
          <w:szCs w:val="26"/>
        </w:rPr>
        <w:t>не явилась, о месте и времени рассмотрения дела была надлежаще уведомлена, ходатайство об отло</w:t>
      </w:r>
      <w:r w:rsidR="008512B3">
        <w:rPr>
          <w:color w:val="000000" w:themeColor="text1"/>
          <w:sz w:val="26"/>
          <w:szCs w:val="26"/>
        </w:rPr>
        <w:t xml:space="preserve">жении рассмотрении дела от нее не </w:t>
      </w:r>
      <w:r w:rsidRPr="0027442B">
        <w:rPr>
          <w:color w:val="000000" w:themeColor="text1"/>
          <w:sz w:val="26"/>
          <w:szCs w:val="26"/>
        </w:rPr>
        <w:t>поступило. Уважит</w:t>
      </w:r>
      <w:r w:rsidR="008512B3">
        <w:rPr>
          <w:color w:val="000000" w:themeColor="text1"/>
          <w:sz w:val="26"/>
          <w:szCs w:val="26"/>
        </w:rPr>
        <w:t>ельная причина не</w:t>
      </w:r>
      <w:r w:rsidRPr="0027442B">
        <w:rPr>
          <w:color w:val="000000" w:themeColor="text1"/>
          <w:sz w:val="26"/>
          <w:szCs w:val="26"/>
        </w:rPr>
        <w:t>явки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</w:t>
      </w:r>
      <w:r w:rsidR="00071AD3">
        <w:rPr>
          <w:sz w:val="26"/>
          <w:szCs w:val="26"/>
        </w:rPr>
        <w:t>,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071AD3">
        <w:rPr>
          <w:bCs/>
          <w:sz w:val="26"/>
          <w:szCs w:val="26"/>
        </w:rPr>
        <w:t>Тихонова М.В.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 w:rsidR="00071AD3">
        <w:rPr>
          <w:bCs/>
          <w:sz w:val="26"/>
          <w:szCs w:val="26"/>
        </w:rPr>
        <w:t>а отчет по форме ЕФС-1, раздел 2</w:t>
      </w:r>
      <w:r w:rsidRPr="004B0E7F">
        <w:rPr>
          <w:bCs/>
          <w:sz w:val="26"/>
          <w:szCs w:val="26"/>
        </w:rPr>
        <w:t xml:space="preserve"> за </w:t>
      </w:r>
      <w:r w:rsidR="00071AD3">
        <w:rPr>
          <w:bCs/>
          <w:sz w:val="26"/>
          <w:szCs w:val="26"/>
        </w:rPr>
        <w:t xml:space="preserve">12 месяцев </w:t>
      </w:r>
      <w:r>
        <w:rPr>
          <w:bCs/>
          <w:sz w:val="26"/>
          <w:szCs w:val="26"/>
        </w:rPr>
        <w:t>2023 год</w:t>
      </w:r>
      <w:r w:rsidR="00071AD3">
        <w:rPr>
          <w:bCs/>
          <w:sz w:val="26"/>
          <w:szCs w:val="26"/>
        </w:rPr>
        <w:t>а</w:t>
      </w:r>
      <w:r w:rsidRPr="004B0E7F">
        <w:rPr>
          <w:bCs/>
          <w:sz w:val="26"/>
          <w:szCs w:val="26"/>
        </w:rPr>
        <w:t xml:space="preserve">.  Данный отчет был представлен страхователем по телекоммуникационным каналам связи </w:t>
      </w:r>
      <w:r w:rsidR="00071AD3">
        <w:rPr>
          <w:bCs/>
          <w:sz w:val="26"/>
          <w:szCs w:val="26"/>
        </w:rPr>
        <w:t>26.01</w:t>
      </w:r>
      <w:r>
        <w:rPr>
          <w:bCs/>
          <w:sz w:val="26"/>
          <w:szCs w:val="26"/>
        </w:rPr>
        <w:t>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071AD3">
        <w:rPr>
          <w:sz w:val="26"/>
          <w:szCs w:val="26"/>
        </w:rPr>
        <w:t>Тихоновой М.В.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071AD3">
        <w:rPr>
          <w:sz w:val="26"/>
          <w:szCs w:val="26"/>
        </w:rPr>
        <w:t>Тихоновой М.В.</w:t>
      </w:r>
      <w:r w:rsidRPr="0027442B">
        <w:rPr>
          <w:sz w:val="26"/>
          <w:szCs w:val="26"/>
        </w:rPr>
        <w:t xml:space="preserve">  и ее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 xml:space="preserve">Признать должностное лицо – </w:t>
      </w:r>
      <w:r w:rsidR="009A1A94">
        <w:rPr>
          <w:b/>
          <w:szCs w:val="26"/>
        </w:rPr>
        <w:t xml:space="preserve">*** </w:t>
      </w:r>
      <w:r w:rsidR="00071AD3">
        <w:rPr>
          <w:szCs w:val="26"/>
        </w:rPr>
        <w:t xml:space="preserve"> Тихонову </w:t>
      </w:r>
      <w:r w:rsidR="009A1A94">
        <w:rPr>
          <w:b/>
          <w:szCs w:val="26"/>
        </w:rPr>
        <w:t xml:space="preserve">*** </w:t>
      </w:r>
      <w:r w:rsidRPr="0027442B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="00071AD3">
        <w:rPr>
          <w:bCs/>
          <w:sz w:val="26"/>
          <w:szCs w:val="26"/>
        </w:rPr>
        <w:t>79711601230060003140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</w:t>
      </w:r>
      <w:r w:rsidR="00071AD3">
        <w:rPr>
          <w:bCs/>
          <w:color w:val="000000" w:themeColor="text1"/>
          <w:sz w:val="26"/>
          <w:szCs w:val="26"/>
        </w:rPr>
        <w:t>86000503240072369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071AD3"/>
    <w:rsid w:val="001E560E"/>
    <w:rsid w:val="0027442B"/>
    <w:rsid w:val="004B0E7F"/>
    <w:rsid w:val="004B730D"/>
    <w:rsid w:val="008512B3"/>
    <w:rsid w:val="008F5407"/>
    <w:rsid w:val="009A1A94"/>
    <w:rsid w:val="00C55AD7"/>
    <w:rsid w:val="00E761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8512B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5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